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7DC" w:rsidRDefault="00DC7B58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B527DC" w:rsidRDefault="00DC7B5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B527DC" w:rsidRDefault="00DC7B5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</w:t>
      </w:r>
    </w:p>
    <w:p w:rsidR="00B527DC" w:rsidRDefault="00DC7B58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B527DC" w:rsidRDefault="00DC7B58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2025-06-02</w:t>
      </w:r>
    </w:p>
    <w:p w:rsidR="00B527DC" w:rsidRDefault="00B52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</w:p>
    <w:p w:rsidR="00B527DC" w:rsidRDefault="00DC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KLAIPĖDOS HERMANO ZUDERMANO GIMNAZIJOS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METŲ BIRŽELIO MĖNESIO VEIKLOS PLANAS </w:t>
      </w:r>
    </w:p>
    <w:p w:rsidR="00B527DC" w:rsidRDefault="00B527D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e"/>
        <w:tblpPr w:leftFromText="180" w:rightFromText="180" w:vertAnchor="text" w:tblpY="1"/>
        <w:tblW w:w="148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83"/>
        <w:gridCol w:w="2519"/>
        <w:gridCol w:w="2932"/>
      </w:tblGrid>
      <w:tr w:rsidR="00B527DC" w:rsidRPr="0033060F">
        <w:trPr>
          <w:trHeight w:val="267"/>
        </w:trPr>
        <w:tc>
          <w:tcPr>
            <w:tcW w:w="14834" w:type="dxa"/>
            <w:gridSpan w:val="3"/>
            <w:shd w:val="clear" w:color="auto" w:fill="FBD5B5"/>
            <w:vAlign w:val="center"/>
          </w:tcPr>
          <w:p w:rsidR="00B527DC" w:rsidRPr="00DC7B58" w:rsidRDefault="00DC7B58" w:rsidP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7B58">
              <w:rPr>
                <w:rFonts w:ascii="Arial" w:hAnsi="Arial" w:cs="Arial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  <w:tr w:rsidR="00B527DC" w:rsidRPr="0033060F">
        <w:trPr>
          <w:trHeight w:val="148"/>
        </w:trPr>
        <w:tc>
          <w:tcPr>
            <w:tcW w:w="9383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" w:name="_heading=h.tyjcwt" w:colFirst="0" w:colLast="0"/>
            <w:bookmarkEnd w:id="1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2519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932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B527DC" w:rsidRPr="0033060F">
        <w:trPr>
          <w:trHeight w:val="148"/>
        </w:trPr>
        <w:tc>
          <w:tcPr>
            <w:tcW w:w="9383" w:type="dxa"/>
          </w:tcPr>
          <w:p w:rsidR="00B527DC" w:rsidRPr="0033060F" w:rsidRDefault="00B52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</w:tcPr>
          <w:p w:rsidR="00B527DC" w:rsidRPr="0033060F" w:rsidRDefault="00B52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32" w:type="dxa"/>
          </w:tcPr>
          <w:p w:rsidR="00B527DC" w:rsidRPr="0033060F" w:rsidRDefault="00B52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B527DC" w:rsidRDefault="00B527D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DC" w:rsidRDefault="00B527D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DC" w:rsidRDefault="00B527D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7DC" w:rsidRDefault="00B527DC"/>
    <w:p w:rsidR="00B527DC" w:rsidRDefault="00B527DC"/>
    <w:p w:rsidR="00B527DC" w:rsidRDefault="00B527DC"/>
    <w:tbl>
      <w:tblPr>
        <w:tblStyle w:val="affff"/>
        <w:tblpPr w:leftFromText="180" w:rightFromText="180" w:vertAnchor="text" w:tblpX="-37" w:tblpY="1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20"/>
        <w:gridCol w:w="2880"/>
        <w:gridCol w:w="2550"/>
      </w:tblGrid>
      <w:tr w:rsidR="00F11CE0" w:rsidTr="00AD6A75">
        <w:trPr>
          <w:trHeight w:val="259"/>
          <w:tblHeader/>
        </w:trPr>
        <w:tc>
          <w:tcPr>
            <w:tcW w:w="14850" w:type="dxa"/>
            <w:gridSpan w:val="3"/>
            <w:shd w:val="clear" w:color="auto" w:fill="B8CCE4"/>
            <w:vAlign w:val="center"/>
          </w:tcPr>
          <w:p w:rsidR="00F11CE0" w:rsidRPr="00DC7B58" w:rsidRDefault="00F11CE0" w:rsidP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bookmarkStart w:id="2" w:name="_GoBack"/>
            <w:r w:rsidRPr="00DC7B58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MOKINIŲ PATIRTYS IR MOKYMASIS</w:t>
            </w:r>
            <w:bookmarkEnd w:id="2"/>
          </w:p>
        </w:tc>
      </w:tr>
      <w:tr w:rsidR="00F11CE0" w:rsidTr="00AD6A75">
        <w:trPr>
          <w:trHeight w:val="259"/>
          <w:tblHeader/>
        </w:trPr>
        <w:tc>
          <w:tcPr>
            <w:tcW w:w="9420" w:type="dxa"/>
            <w:vAlign w:val="center"/>
          </w:tcPr>
          <w:p w:rsidR="00F11CE0" w:rsidRPr="0033060F" w:rsidRDefault="00F11CE0" w:rsidP="00AD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3" w:name="_heading=h.1fob9te" w:colFirst="0" w:colLast="0"/>
            <w:bookmarkEnd w:id="3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2880" w:type="dxa"/>
            <w:vAlign w:val="center"/>
          </w:tcPr>
          <w:p w:rsidR="00F11CE0" w:rsidRPr="0033060F" w:rsidRDefault="00F11CE0" w:rsidP="00AD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550" w:type="dxa"/>
            <w:vAlign w:val="center"/>
          </w:tcPr>
          <w:p w:rsidR="00F11CE0" w:rsidRPr="0033060F" w:rsidRDefault="00F11CE0" w:rsidP="00AD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F11CE0" w:rsidTr="00AD6A75">
        <w:trPr>
          <w:trHeight w:val="259"/>
          <w:tblHeader/>
        </w:trPr>
        <w:tc>
          <w:tcPr>
            <w:tcW w:w="942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Tarptautinis teatro festivalis  „Vokiečių kalbą į sceną!“, dalyvaus ne mažiau kaip 10 pradinių klasių mokinių</w:t>
            </w:r>
          </w:p>
        </w:tc>
        <w:tc>
          <w:tcPr>
            <w:tcW w:w="288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K. </w:t>
            </w:r>
            <w:proofErr w:type="spellStart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Miliūnienė</w:t>
            </w:r>
            <w:proofErr w:type="spellEnd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D. </w:t>
            </w:r>
            <w:proofErr w:type="spellStart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Miciuvienė</w:t>
            </w:r>
            <w:proofErr w:type="spellEnd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V. Petrošienė</w:t>
            </w:r>
          </w:p>
        </w:tc>
        <w:tc>
          <w:tcPr>
            <w:tcW w:w="255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>3 d.</w:t>
            </w:r>
          </w:p>
        </w:tc>
      </w:tr>
      <w:tr w:rsidR="00F11CE0" w:rsidTr="00AD6A75">
        <w:trPr>
          <w:trHeight w:val="259"/>
          <w:tblHeader/>
        </w:trPr>
        <w:tc>
          <w:tcPr>
            <w:tcW w:w="942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 xml:space="preserve">Profesinio </w:t>
            </w: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ve</w:t>
            </w:r>
            <w:r w:rsidR="003306A9">
              <w:rPr>
                <w:rFonts w:ascii="Arial" w:hAnsi="Arial" w:cs="Arial"/>
                <w:sz w:val="24"/>
                <w:szCs w:val="24"/>
              </w:rPr>
              <w:t>iklinimo</w:t>
            </w:r>
            <w:proofErr w:type="spellEnd"/>
            <w:r w:rsidR="003306A9">
              <w:rPr>
                <w:rFonts w:ascii="Arial" w:hAnsi="Arial" w:cs="Arial"/>
                <w:sz w:val="24"/>
                <w:szCs w:val="24"/>
              </w:rPr>
              <w:t xml:space="preserve"> projektas  iniciatyva „</w:t>
            </w:r>
            <w:r w:rsidRPr="0033060F">
              <w:rPr>
                <w:rFonts w:ascii="Arial" w:hAnsi="Arial" w:cs="Arial"/>
                <w:sz w:val="24"/>
                <w:szCs w:val="24"/>
              </w:rPr>
              <w:t>KRYPTIS-PROFESIJŲ PASAULIS 2025”</w:t>
            </w:r>
          </w:p>
        </w:tc>
        <w:tc>
          <w:tcPr>
            <w:tcW w:w="288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L.Tamošaitienė</w:t>
            </w:r>
            <w:proofErr w:type="spellEnd"/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Ž.Hochleitner</w:t>
            </w:r>
            <w:proofErr w:type="spellEnd"/>
          </w:p>
        </w:tc>
        <w:tc>
          <w:tcPr>
            <w:tcW w:w="255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33060F">
              <w:rPr>
                <w:rFonts w:ascii="Arial" w:hAnsi="Arial" w:cs="Arial"/>
                <w:sz w:val="24"/>
                <w:szCs w:val="24"/>
              </w:rPr>
              <w:t>2-</w:t>
            </w:r>
            <w:r>
              <w:rPr>
                <w:rFonts w:ascii="Arial" w:hAnsi="Arial" w:cs="Arial"/>
                <w:sz w:val="24"/>
                <w:szCs w:val="24"/>
              </w:rPr>
              <w:t>06 d.</w:t>
            </w:r>
          </w:p>
        </w:tc>
      </w:tr>
      <w:tr w:rsidR="00F11CE0" w:rsidTr="00AD6A75">
        <w:trPr>
          <w:trHeight w:val="259"/>
          <w:tblHeader/>
        </w:trPr>
        <w:tc>
          <w:tcPr>
            <w:tcW w:w="942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Ketvirtokų išleistuvės. Dalyvaus ne mažiau kaip 50 proc. 3-4 kl. mokinių</w:t>
            </w:r>
          </w:p>
        </w:tc>
        <w:tc>
          <w:tcPr>
            <w:tcW w:w="288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 xml:space="preserve">S. </w:t>
            </w:r>
            <w:proofErr w:type="spellStart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Derkintienė</w:t>
            </w:r>
            <w:proofErr w:type="spellEnd"/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R. Miknevičienė,</w:t>
            </w:r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D. Racevičienė,</w:t>
            </w:r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G. Jakštienė</w:t>
            </w:r>
          </w:p>
        </w:tc>
        <w:tc>
          <w:tcPr>
            <w:tcW w:w="255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 d.</w:t>
            </w:r>
          </w:p>
        </w:tc>
      </w:tr>
      <w:tr w:rsidR="00F11CE0" w:rsidTr="00AD6A75">
        <w:trPr>
          <w:trHeight w:val="259"/>
          <w:tblHeader/>
        </w:trPr>
        <w:tc>
          <w:tcPr>
            <w:tcW w:w="9420" w:type="dxa"/>
          </w:tcPr>
          <w:p w:rsidR="00F11CE0" w:rsidRPr="00F11CE0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>Pilietinė akcija, skirta Gedulo ir Vilties dienai</w:t>
            </w:r>
          </w:p>
        </w:tc>
        <w:tc>
          <w:tcPr>
            <w:tcW w:w="2880" w:type="dxa"/>
          </w:tcPr>
          <w:p w:rsidR="00F11CE0" w:rsidRPr="00F11CE0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>Kačinienė</w:t>
            </w:r>
            <w:proofErr w:type="spellEnd"/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F11CE0" w:rsidRPr="00F11CE0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>D. Rimeikienė,</w:t>
            </w:r>
          </w:p>
          <w:p w:rsidR="00F11CE0" w:rsidRPr="00F11CE0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>Liutikienė</w:t>
            </w:r>
            <w:proofErr w:type="spellEnd"/>
          </w:p>
        </w:tc>
        <w:tc>
          <w:tcPr>
            <w:tcW w:w="2550" w:type="dxa"/>
          </w:tcPr>
          <w:p w:rsidR="00F11CE0" w:rsidRPr="00F11CE0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1CE0">
              <w:rPr>
                <w:rFonts w:ascii="Arial" w:hAnsi="Arial" w:cs="Arial"/>
                <w:color w:val="000000" w:themeColor="text1"/>
                <w:sz w:val="24"/>
                <w:szCs w:val="24"/>
              </w:rPr>
              <w:t>13 d.</w:t>
            </w:r>
          </w:p>
        </w:tc>
      </w:tr>
      <w:tr w:rsidR="00F11CE0" w:rsidTr="00AD6A75">
        <w:trPr>
          <w:trHeight w:val="259"/>
          <w:tblHeader/>
        </w:trPr>
        <w:tc>
          <w:tcPr>
            <w:tcW w:w="942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 xml:space="preserve">Pažintinis profesinio </w:t>
            </w: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veiklinimo</w:t>
            </w:r>
            <w:proofErr w:type="spellEnd"/>
            <w:r w:rsidRPr="0033060F">
              <w:rPr>
                <w:rFonts w:ascii="Arial" w:hAnsi="Arial" w:cs="Arial"/>
                <w:sz w:val="24"/>
                <w:szCs w:val="24"/>
              </w:rPr>
              <w:t xml:space="preserve"> vizitas DFDS keltu maršrutu Klaipėda-</w:t>
            </w: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Karlshamnas</w:t>
            </w:r>
            <w:proofErr w:type="spellEnd"/>
            <w:r w:rsidRPr="0033060F">
              <w:rPr>
                <w:rFonts w:ascii="Arial" w:hAnsi="Arial" w:cs="Arial"/>
                <w:sz w:val="24"/>
                <w:szCs w:val="24"/>
              </w:rPr>
              <w:t>-Klaipėda (dalyviai II - IV kl. mokiniai)</w:t>
            </w:r>
          </w:p>
        </w:tc>
        <w:tc>
          <w:tcPr>
            <w:tcW w:w="288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Mantrimienė</w:t>
            </w:r>
            <w:proofErr w:type="spellEnd"/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Tolmačiova</w:t>
            </w:r>
            <w:proofErr w:type="spellEnd"/>
          </w:p>
        </w:tc>
        <w:tc>
          <w:tcPr>
            <w:tcW w:w="2550" w:type="dxa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Pr="0033060F">
              <w:rPr>
                <w:rFonts w:ascii="Arial" w:hAnsi="Arial" w:cs="Arial"/>
                <w:sz w:val="24"/>
                <w:szCs w:val="24"/>
              </w:rPr>
              <w:t>-21 d.</w:t>
            </w:r>
          </w:p>
        </w:tc>
      </w:tr>
      <w:tr w:rsidR="00F11CE0" w:rsidTr="00AD6A75">
        <w:trPr>
          <w:trHeight w:val="537"/>
          <w:tblHeader/>
        </w:trPr>
        <w:tc>
          <w:tcPr>
            <w:tcW w:w="9420" w:type="dxa"/>
            <w:vAlign w:val="center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>Tęstinis chorinis projektas Voki</w:t>
            </w:r>
            <w:r w:rsidR="003306A9">
              <w:rPr>
                <w:rFonts w:ascii="Arial" w:hAnsi="Arial" w:cs="Arial"/>
                <w:sz w:val="24"/>
                <w:szCs w:val="24"/>
              </w:rPr>
              <w:t xml:space="preserve">etijoje su </w:t>
            </w:r>
            <w:proofErr w:type="spellStart"/>
            <w:r w:rsidR="003306A9">
              <w:rPr>
                <w:rFonts w:ascii="Arial" w:hAnsi="Arial" w:cs="Arial"/>
                <w:sz w:val="24"/>
                <w:szCs w:val="24"/>
              </w:rPr>
              <w:t>Haren</w:t>
            </w:r>
            <w:proofErr w:type="spellEnd"/>
            <w:r w:rsidR="003306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306A9">
              <w:rPr>
                <w:rFonts w:ascii="Arial" w:hAnsi="Arial" w:cs="Arial"/>
                <w:sz w:val="24"/>
                <w:szCs w:val="24"/>
              </w:rPr>
              <w:t>Ems</w:t>
            </w:r>
            <w:proofErr w:type="spellEnd"/>
            <w:r w:rsidR="003306A9">
              <w:rPr>
                <w:rFonts w:ascii="Arial" w:hAnsi="Arial" w:cs="Arial"/>
                <w:sz w:val="24"/>
                <w:szCs w:val="24"/>
              </w:rPr>
              <w:t xml:space="preserve"> gimnazija</w:t>
            </w:r>
          </w:p>
        </w:tc>
        <w:tc>
          <w:tcPr>
            <w:tcW w:w="2880" w:type="dxa"/>
            <w:vAlign w:val="center"/>
          </w:tcPr>
          <w:p w:rsidR="00F11CE0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r w:rsidRPr="0033060F">
              <w:rPr>
                <w:rFonts w:ascii="Arial" w:hAnsi="Arial" w:cs="Arial"/>
                <w:sz w:val="24"/>
                <w:szCs w:val="24"/>
              </w:rPr>
              <w:t xml:space="preserve">Alminė, </w:t>
            </w:r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33060F">
              <w:rPr>
                <w:rFonts w:ascii="Arial" w:hAnsi="Arial" w:cs="Arial"/>
                <w:sz w:val="24"/>
                <w:szCs w:val="24"/>
              </w:rPr>
              <w:t>Einars</w:t>
            </w:r>
            <w:proofErr w:type="spellEnd"/>
          </w:p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:rsidR="00F11CE0" w:rsidRPr="0033060F" w:rsidRDefault="00F11CE0" w:rsidP="00F11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d.- 07.0</w:t>
            </w:r>
            <w:r w:rsidRPr="0033060F">
              <w:rPr>
                <w:rFonts w:ascii="Arial" w:hAnsi="Arial" w:cs="Arial"/>
                <w:sz w:val="24"/>
                <w:szCs w:val="24"/>
              </w:rPr>
              <w:t>1 d.</w:t>
            </w:r>
          </w:p>
        </w:tc>
      </w:tr>
    </w:tbl>
    <w:p w:rsidR="00B527DC" w:rsidRDefault="00B52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f0"/>
        <w:tblpPr w:leftFromText="180" w:rightFromText="180" w:vertAnchor="text" w:tblpY="85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B527DC">
        <w:tc>
          <w:tcPr>
            <w:tcW w:w="13892" w:type="dxa"/>
            <w:gridSpan w:val="3"/>
            <w:shd w:val="clear" w:color="auto" w:fill="FFCC66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eastAsia="Arial" w:hAnsi="Arial" w:cs="Arial"/>
                <w:b/>
                <w:sz w:val="24"/>
                <w:szCs w:val="24"/>
              </w:rPr>
              <w:t>LYDERYSTĖ IR VADYBA. BESIMOKANTI BENDRUOMENĖ</w:t>
            </w:r>
          </w:p>
        </w:tc>
      </w:tr>
      <w:tr w:rsidR="00B527DC">
        <w:tc>
          <w:tcPr>
            <w:tcW w:w="8080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B527DC" w:rsidTr="00F11CE0">
        <w:trPr>
          <w:trHeight w:val="765"/>
        </w:trPr>
        <w:tc>
          <w:tcPr>
            <w:tcW w:w="8080" w:type="dxa"/>
          </w:tcPr>
          <w:p w:rsidR="00B527DC" w:rsidRPr="0033060F" w:rsidRDefault="00DC7B58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bookmarkStart w:id="4" w:name="_heading=h.ego4v85auqdw" w:colFirst="0" w:colLast="0"/>
            <w:bookmarkEnd w:id="4"/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2026 m. gimnazijos veiklos plano prioritetų, tikslų uždavinių ir priemonių aptarimas</w:t>
            </w:r>
          </w:p>
        </w:tc>
        <w:tc>
          <w:tcPr>
            <w:tcW w:w="3402" w:type="dxa"/>
          </w:tcPr>
          <w:p w:rsidR="00B527DC" w:rsidRPr="0033060F" w:rsidRDefault="00DC7B58">
            <w:pPr>
              <w:tabs>
                <w:tab w:val="left" w:pos="1134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color w:val="000000"/>
                <w:sz w:val="24"/>
                <w:szCs w:val="24"/>
              </w:rPr>
              <w:t>Administracija</w:t>
            </w:r>
          </w:p>
        </w:tc>
        <w:tc>
          <w:tcPr>
            <w:tcW w:w="2410" w:type="dxa"/>
          </w:tcPr>
          <w:p w:rsidR="00B527DC" w:rsidRPr="0033060F" w:rsidRDefault="0033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 d</w:t>
            </w:r>
          </w:p>
        </w:tc>
      </w:tr>
      <w:tr w:rsidR="00B527DC">
        <w:tc>
          <w:tcPr>
            <w:tcW w:w="8080" w:type="dxa"/>
          </w:tcPr>
          <w:p w:rsidR="00B527DC" w:rsidRPr="00F11CE0" w:rsidRDefault="00DC7B58" w:rsidP="00F11CE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>2025 ir 2026–2027 mokslo metų pradinio, pagrindinio ir vidurinio ugdymo programų bendrųjų ugdymo planų aptarimas.</w:t>
            </w:r>
          </w:p>
        </w:tc>
        <w:tc>
          <w:tcPr>
            <w:tcW w:w="3402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>Mokytojų taryba</w:t>
            </w:r>
          </w:p>
        </w:tc>
        <w:tc>
          <w:tcPr>
            <w:tcW w:w="2410" w:type="dxa"/>
          </w:tcPr>
          <w:p w:rsidR="00B527DC" w:rsidRPr="0033060F" w:rsidRDefault="00DC7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060F">
              <w:rPr>
                <w:rFonts w:ascii="Arial" w:hAnsi="Arial" w:cs="Arial"/>
                <w:sz w:val="24"/>
                <w:szCs w:val="24"/>
              </w:rPr>
              <w:t>10 d.</w:t>
            </w:r>
          </w:p>
        </w:tc>
      </w:tr>
      <w:tr w:rsidR="00B527DC">
        <w:tc>
          <w:tcPr>
            <w:tcW w:w="8080" w:type="dxa"/>
          </w:tcPr>
          <w:p w:rsidR="00B527DC" w:rsidRPr="0033060F" w:rsidRDefault="0033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posėdis</w:t>
            </w:r>
          </w:p>
        </w:tc>
        <w:tc>
          <w:tcPr>
            <w:tcW w:w="3402" w:type="dxa"/>
          </w:tcPr>
          <w:p w:rsidR="0033060F" w:rsidRDefault="0033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B527DC" w:rsidRPr="0033060F" w:rsidRDefault="0033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B527DC" w:rsidRPr="0033060F" w:rsidRDefault="0033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 d. 12 val.</w:t>
            </w:r>
          </w:p>
        </w:tc>
      </w:tr>
    </w:tbl>
    <w:p w:rsidR="00B527DC" w:rsidRDefault="00B527DC">
      <w:bookmarkStart w:id="5" w:name="_heading=h.gjdgxs" w:colFirst="0" w:colLast="0"/>
      <w:bookmarkEnd w:id="5"/>
    </w:p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p w:rsidR="00F11CE0" w:rsidRDefault="00F11CE0">
      <w:pPr>
        <w:rPr>
          <w:rFonts w:ascii="Arial" w:eastAsia="Arial" w:hAnsi="Arial" w:cs="Arial"/>
          <w:b/>
          <w:sz w:val="24"/>
          <w:szCs w:val="24"/>
        </w:rPr>
      </w:pPr>
    </w:p>
    <w:p w:rsidR="00F11CE0" w:rsidRDefault="00F11CE0">
      <w:pPr>
        <w:rPr>
          <w:rFonts w:ascii="Arial" w:eastAsia="Arial" w:hAnsi="Arial" w:cs="Arial"/>
          <w:b/>
          <w:sz w:val="24"/>
          <w:szCs w:val="24"/>
        </w:rPr>
      </w:pPr>
    </w:p>
    <w:p w:rsidR="00B527DC" w:rsidRDefault="00DC7B5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PATEIKTI:</w:t>
      </w:r>
    </w:p>
    <w:tbl>
      <w:tblPr>
        <w:tblStyle w:val="affff1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686"/>
        <w:gridCol w:w="6584"/>
        <w:gridCol w:w="3847"/>
      </w:tblGrid>
      <w:tr w:rsidR="00B527DC">
        <w:tc>
          <w:tcPr>
            <w:tcW w:w="1271" w:type="dxa"/>
          </w:tcPr>
          <w:p w:rsidR="00B527DC" w:rsidRDefault="00DC7B58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3686" w:type="dxa"/>
          </w:tcPr>
          <w:p w:rsidR="00B527DC" w:rsidRDefault="00DC7B58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584" w:type="dxa"/>
          </w:tcPr>
          <w:p w:rsidR="00B527DC" w:rsidRDefault="00DC7B58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3847" w:type="dxa"/>
          </w:tcPr>
          <w:p w:rsidR="00B527DC" w:rsidRDefault="00DC7B58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B527DC">
        <w:tc>
          <w:tcPr>
            <w:tcW w:w="1271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3686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584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gegužės mėn. 5-12 klasių lankomumo ataskaitą.</w:t>
            </w:r>
          </w:p>
        </w:tc>
        <w:tc>
          <w:tcPr>
            <w:tcW w:w="3847" w:type="dxa"/>
          </w:tcPr>
          <w:p w:rsidR="00B527DC" w:rsidRDefault="00B527DC"/>
        </w:tc>
      </w:tr>
      <w:tr w:rsidR="00B527DC">
        <w:tc>
          <w:tcPr>
            <w:tcW w:w="1271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3686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6584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gegužės mėn. pradinių klasių lankomumo ataskaitą.</w:t>
            </w:r>
          </w:p>
        </w:tc>
        <w:tc>
          <w:tcPr>
            <w:tcW w:w="3847" w:type="dxa"/>
          </w:tcPr>
          <w:p w:rsidR="00B527DC" w:rsidRDefault="00B527DC"/>
        </w:tc>
      </w:tr>
      <w:tr w:rsidR="00B527DC">
        <w:tc>
          <w:tcPr>
            <w:tcW w:w="1271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3686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  <w:p w:rsidR="00B527DC" w:rsidRDefault="00B527DC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584" w:type="dxa"/>
          </w:tcPr>
          <w:p w:rsidR="00B527DC" w:rsidRDefault="00DC7B58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Sąskaitas, kvitus, bilietus dėl pavėžėjimo kompensavimo už gegužę.</w:t>
            </w:r>
          </w:p>
        </w:tc>
        <w:tc>
          <w:tcPr>
            <w:tcW w:w="3847" w:type="dxa"/>
          </w:tcPr>
          <w:p w:rsidR="00B527DC" w:rsidRDefault="00B527DC"/>
        </w:tc>
      </w:tr>
    </w:tbl>
    <w:p w:rsidR="00B527DC" w:rsidRDefault="00B527DC"/>
    <w:p w:rsidR="00B527DC" w:rsidRDefault="00B527DC">
      <w:pPr>
        <w:rPr>
          <w:rFonts w:ascii="Arial" w:eastAsia="Arial" w:hAnsi="Arial" w:cs="Arial"/>
          <w:b/>
          <w:sz w:val="24"/>
          <w:szCs w:val="24"/>
        </w:rPr>
      </w:pPr>
    </w:p>
    <w:sectPr w:rsidR="00B527DC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DC"/>
    <w:rsid w:val="00147F51"/>
    <w:rsid w:val="0033060F"/>
    <w:rsid w:val="003306A9"/>
    <w:rsid w:val="00B527DC"/>
    <w:rsid w:val="00DC7B58"/>
    <w:rsid w:val="00E000E4"/>
    <w:rsid w:val="00F1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ADB3"/>
  <w15:docId w15:val="{712E9EE0-CE77-4DDB-BC8D-0CBA2D27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Lentelstinklelis">
    <w:name w:val="Table Grid"/>
    <w:basedOn w:val="prastojilentel"/>
    <w:uiPriority w:val="39"/>
    <w:rsid w:val="00544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kstas">
    <w:name w:val="annotation text"/>
    <w:basedOn w:val="prastasis"/>
    <w:link w:val="KomentarotekstasDiagrama"/>
    <w:uiPriority w:val="99"/>
    <w:unhideWhenUsed/>
    <w:rsid w:val="008B5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B5779"/>
    <w:rPr>
      <w:rFonts w:ascii="Times New Roman" w:eastAsia="Times New Roman" w:hAnsi="Times New Roman" w:cs="Times New Roman"/>
      <w:sz w:val="20"/>
      <w:szCs w:val="20"/>
    </w:rPr>
  </w:style>
  <w:style w:type="table" w:customStyle="1" w:styleId="aff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SpX4iVJ1Gh8ndUDeFB7LyLkZJA==">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8</cp:revision>
  <dcterms:created xsi:type="dcterms:W3CDTF">2025-06-26T09:20:00Z</dcterms:created>
  <dcterms:modified xsi:type="dcterms:W3CDTF">2025-06-26T09:28:00Z</dcterms:modified>
</cp:coreProperties>
</file>