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A91" w:rsidRPr="00BC31C4" w:rsidRDefault="00511A91" w:rsidP="00511A91">
      <w:pPr>
        <w:shd w:val="clear" w:color="auto" w:fill="FFFFFF"/>
        <w:spacing w:before="180" w:after="180" w:line="360" w:lineRule="atLeast"/>
        <w:outlineLvl w:val="1"/>
        <w:rPr>
          <w:rFonts w:ascii="Arial" w:eastAsia="Times New Roman" w:hAnsi="Arial" w:cs="Arial"/>
          <w:bCs/>
          <w:color w:val="333333"/>
          <w:sz w:val="33"/>
          <w:szCs w:val="33"/>
          <w:lang w:eastAsia="lt-LT"/>
        </w:rPr>
      </w:pPr>
      <w:bookmarkStart w:id="0" w:name="_GoBack"/>
      <w:bookmarkEnd w:id="0"/>
      <w:r w:rsidRPr="00BC31C4">
        <w:rPr>
          <w:rFonts w:ascii="Arial" w:eastAsia="Times New Roman" w:hAnsi="Arial" w:cs="Arial"/>
          <w:bCs/>
          <w:color w:val="333333"/>
          <w:sz w:val="33"/>
          <w:szCs w:val="33"/>
          <w:lang w:eastAsia="lt-LT"/>
        </w:rPr>
        <w:t>Laiškas mokinių tėvams</w:t>
      </w:r>
    </w:p>
    <w:p w:rsidR="00511A91" w:rsidRPr="00511A91" w:rsidRDefault="00511A91" w:rsidP="00511A91">
      <w:pPr>
        <w:shd w:val="clear" w:color="auto" w:fill="FFFFFF"/>
        <w:spacing w:after="135" w:line="240" w:lineRule="auto"/>
        <w:rPr>
          <w:rFonts w:ascii="Helvetica" w:eastAsia="Times New Roman" w:hAnsi="Helvetica" w:cs="Helvetica"/>
          <w:color w:val="333333"/>
          <w:sz w:val="20"/>
          <w:szCs w:val="20"/>
          <w:lang w:eastAsia="lt-LT"/>
        </w:rPr>
      </w:pPr>
      <w:r w:rsidRPr="00511A91">
        <w:rPr>
          <w:rFonts w:ascii="Helvetica" w:eastAsia="Times New Roman" w:hAnsi="Helvetica" w:cs="Helvetica"/>
          <w:noProof/>
          <w:color w:val="333333"/>
          <w:sz w:val="20"/>
          <w:szCs w:val="20"/>
          <w:lang w:eastAsia="lt-LT"/>
        </w:rPr>
        <w:drawing>
          <wp:inline distT="0" distB="0" distL="0" distR="0">
            <wp:extent cx="2078355" cy="1113776"/>
            <wp:effectExtent l="0" t="0" r="0" b="0"/>
            <wp:docPr id="1" name="Paveikslėlis 1" descr="Laiškas tėvams, nuotrauka: freepi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iškas tėvams, nuotrauka: freepik.co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7026" cy="1123782"/>
                    </a:xfrm>
                    <a:prstGeom prst="rect">
                      <a:avLst/>
                    </a:prstGeom>
                    <a:noFill/>
                    <a:ln>
                      <a:noFill/>
                    </a:ln>
                  </pic:spPr>
                </pic:pic>
              </a:graphicData>
            </a:graphic>
          </wp:inline>
        </w:drawing>
      </w:r>
    </w:p>
    <w:p w:rsidR="00511A91" w:rsidRPr="00BC31C4" w:rsidRDefault="00511A91" w:rsidP="00BC31C4">
      <w:pPr>
        <w:shd w:val="clear" w:color="auto" w:fill="FFFFFF"/>
        <w:spacing w:after="135" w:line="240" w:lineRule="auto"/>
        <w:jc w:val="both"/>
        <w:rPr>
          <w:rFonts w:ascii="Helvetica" w:eastAsia="Times New Roman" w:hAnsi="Helvetica" w:cs="Helvetica"/>
          <w:color w:val="333333"/>
          <w:sz w:val="28"/>
          <w:szCs w:val="28"/>
          <w:lang w:eastAsia="lt-LT"/>
        </w:rPr>
      </w:pPr>
      <w:r w:rsidRPr="00BC31C4">
        <w:rPr>
          <w:rFonts w:ascii="Helvetica" w:eastAsia="Times New Roman" w:hAnsi="Helvetica" w:cs="Helvetica"/>
          <w:b/>
          <w:color w:val="333333"/>
          <w:sz w:val="28"/>
          <w:szCs w:val="28"/>
          <w:lang w:eastAsia="lt-LT"/>
        </w:rPr>
        <w:t xml:space="preserve">„Tu mokai savo vaikus tyčiotis iš kitų“. </w:t>
      </w:r>
      <w:r w:rsidRPr="00BC31C4">
        <w:rPr>
          <w:rFonts w:ascii="Helvetica" w:eastAsia="Times New Roman" w:hAnsi="Helvetica" w:cs="Helvetica"/>
          <w:color w:val="333333"/>
          <w:sz w:val="28"/>
          <w:szCs w:val="28"/>
          <w:lang w:eastAsia="lt-LT"/>
        </w:rPr>
        <w:t>Taip kaltinančiai prasideda laiškas, kurį viena Norvegijos mokykla išsiuntė savo mokinių tėvams.</w:t>
      </w:r>
    </w:p>
    <w:p w:rsidR="00511A91" w:rsidRPr="00BC31C4" w:rsidRDefault="00511A91" w:rsidP="00BC31C4">
      <w:pPr>
        <w:shd w:val="clear" w:color="auto" w:fill="FFFFFF"/>
        <w:spacing w:after="135" w:line="240" w:lineRule="auto"/>
        <w:jc w:val="both"/>
        <w:rPr>
          <w:rFonts w:ascii="Helvetica" w:eastAsia="Times New Roman" w:hAnsi="Helvetica" w:cs="Helvetica"/>
          <w:color w:val="333333"/>
          <w:sz w:val="28"/>
          <w:szCs w:val="28"/>
          <w:lang w:eastAsia="lt-LT"/>
        </w:rPr>
      </w:pPr>
      <w:r w:rsidRPr="00BC31C4">
        <w:rPr>
          <w:rFonts w:ascii="Helvetica" w:eastAsia="Times New Roman" w:hAnsi="Helvetica" w:cs="Helvetica"/>
          <w:color w:val="333333"/>
          <w:sz w:val="28"/>
          <w:szCs w:val="28"/>
          <w:lang w:eastAsia="lt-LT"/>
        </w:rPr>
        <w:t>Pastaruoju metu spaudoje ir socialiniuose tinkluose ypatingai daug dėmesio skiriama patyčioms ir kovai su patyčiomis, todėl ši mokykla norėjo priminti tėvams apie tai, kaip jie gali prisidėti prie kovos su nevaldomai plintančiomis patyčiomis. Mokyklos administracija teigia, kad jų mokykloje vaikai yra apsaugoti nuo patyčių, tačiau jie nusprendė priminti tėvams, ką jie gali padaryti namie su vaikais ir kaip jų elgesys bei žodžiai veikia jų vaikų elgesį. Paskaitykite šį laišką.</w:t>
      </w:r>
    </w:p>
    <w:p w:rsidR="00511A91" w:rsidRPr="00BC31C4" w:rsidRDefault="00511A91" w:rsidP="00BC31C4">
      <w:pPr>
        <w:shd w:val="clear" w:color="auto" w:fill="FFFFFF"/>
        <w:spacing w:after="135" w:line="240" w:lineRule="auto"/>
        <w:jc w:val="both"/>
        <w:rPr>
          <w:rFonts w:ascii="Helvetica" w:eastAsia="Times New Roman" w:hAnsi="Helvetica" w:cs="Helvetica"/>
          <w:color w:val="333333"/>
          <w:sz w:val="28"/>
          <w:szCs w:val="28"/>
          <w:lang w:eastAsia="lt-LT"/>
        </w:rPr>
      </w:pPr>
      <w:r w:rsidRPr="00BC31C4">
        <w:rPr>
          <w:rFonts w:ascii="Helvetica" w:eastAsia="Times New Roman" w:hAnsi="Helvetica" w:cs="Helvetica"/>
          <w:color w:val="333333"/>
          <w:sz w:val="28"/>
          <w:szCs w:val="28"/>
          <w:lang w:eastAsia="lt-LT"/>
        </w:rPr>
        <w:t>Tu mokai savo vaiką tyčiotis, kiekvieną kartą, kai tu:</w:t>
      </w:r>
    </w:p>
    <w:p w:rsidR="00511A91" w:rsidRPr="00BC31C4" w:rsidRDefault="00511A91" w:rsidP="00BC31C4">
      <w:pPr>
        <w:numPr>
          <w:ilvl w:val="0"/>
          <w:numId w:val="1"/>
        </w:numPr>
        <w:shd w:val="clear" w:color="auto" w:fill="FFFFFF"/>
        <w:spacing w:after="135" w:line="270" w:lineRule="atLeast"/>
        <w:ind w:left="375"/>
        <w:jc w:val="both"/>
        <w:rPr>
          <w:rFonts w:ascii="Helvetica" w:eastAsia="Times New Roman" w:hAnsi="Helvetica" w:cs="Helvetica"/>
          <w:color w:val="333333"/>
          <w:sz w:val="28"/>
          <w:szCs w:val="28"/>
          <w:lang w:eastAsia="lt-LT"/>
        </w:rPr>
      </w:pPr>
      <w:r w:rsidRPr="00BC31C4">
        <w:rPr>
          <w:rFonts w:ascii="Helvetica" w:eastAsia="Times New Roman" w:hAnsi="Helvetica" w:cs="Helvetica"/>
          <w:color w:val="333333"/>
          <w:sz w:val="28"/>
          <w:szCs w:val="28"/>
          <w:lang w:eastAsia="lt-LT"/>
        </w:rPr>
        <w:t>vakarieniauji ir skundiesi pažįstamų sprendimais ar veiksmais.</w:t>
      </w:r>
    </w:p>
    <w:p w:rsidR="00511A91" w:rsidRPr="00BC31C4" w:rsidRDefault="00511A91" w:rsidP="00BC31C4">
      <w:pPr>
        <w:numPr>
          <w:ilvl w:val="0"/>
          <w:numId w:val="1"/>
        </w:numPr>
        <w:shd w:val="clear" w:color="auto" w:fill="FFFFFF"/>
        <w:spacing w:after="135" w:line="270" w:lineRule="atLeast"/>
        <w:ind w:left="375"/>
        <w:jc w:val="both"/>
        <w:rPr>
          <w:rFonts w:ascii="Helvetica" w:eastAsia="Times New Roman" w:hAnsi="Helvetica" w:cs="Helvetica"/>
          <w:color w:val="333333"/>
          <w:sz w:val="28"/>
          <w:szCs w:val="28"/>
          <w:lang w:eastAsia="lt-LT"/>
        </w:rPr>
      </w:pPr>
      <w:r w:rsidRPr="00BC31C4">
        <w:rPr>
          <w:rFonts w:ascii="Helvetica" w:eastAsia="Times New Roman" w:hAnsi="Helvetica" w:cs="Helvetica"/>
          <w:color w:val="333333"/>
          <w:sz w:val="28"/>
          <w:szCs w:val="28"/>
          <w:lang w:eastAsia="lt-LT"/>
        </w:rPr>
        <w:t>žiūri televizorių ir kritikuoji laidos vedėjo ar dalyvių aprangą ar elgesį.</w:t>
      </w:r>
    </w:p>
    <w:p w:rsidR="00511A91" w:rsidRPr="00BC31C4" w:rsidRDefault="00511A91" w:rsidP="00BC31C4">
      <w:pPr>
        <w:numPr>
          <w:ilvl w:val="0"/>
          <w:numId w:val="1"/>
        </w:numPr>
        <w:shd w:val="clear" w:color="auto" w:fill="FFFFFF"/>
        <w:spacing w:after="135" w:line="270" w:lineRule="atLeast"/>
        <w:ind w:left="375"/>
        <w:jc w:val="both"/>
        <w:rPr>
          <w:rFonts w:ascii="Helvetica" w:eastAsia="Times New Roman" w:hAnsi="Helvetica" w:cs="Helvetica"/>
          <w:color w:val="333333"/>
          <w:sz w:val="28"/>
          <w:szCs w:val="28"/>
          <w:lang w:eastAsia="lt-LT"/>
        </w:rPr>
      </w:pPr>
      <w:r w:rsidRPr="00BC31C4">
        <w:rPr>
          <w:rFonts w:ascii="Helvetica" w:eastAsia="Times New Roman" w:hAnsi="Helvetica" w:cs="Helvetica"/>
          <w:color w:val="333333"/>
          <w:sz w:val="28"/>
          <w:szCs w:val="28"/>
          <w:lang w:eastAsia="lt-LT"/>
        </w:rPr>
        <w:t>naršai internetą ir kritikuoji kitų išvaizdą.</w:t>
      </w:r>
    </w:p>
    <w:p w:rsidR="00511A91" w:rsidRPr="00BC31C4" w:rsidRDefault="00511A91" w:rsidP="00BC31C4">
      <w:pPr>
        <w:numPr>
          <w:ilvl w:val="0"/>
          <w:numId w:val="1"/>
        </w:numPr>
        <w:shd w:val="clear" w:color="auto" w:fill="FFFFFF"/>
        <w:spacing w:after="135" w:line="270" w:lineRule="atLeast"/>
        <w:ind w:left="375"/>
        <w:jc w:val="both"/>
        <w:rPr>
          <w:rFonts w:ascii="Helvetica" w:eastAsia="Times New Roman" w:hAnsi="Helvetica" w:cs="Helvetica"/>
          <w:color w:val="333333"/>
          <w:sz w:val="28"/>
          <w:szCs w:val="28"/>
          <w:lang w:eastAsia="lt-LT"/>
        </w:rPr>
      </w:pPr>
      <w:r w:rsidRPr="00BC31C4">
        <w:rPr>
          <w:rFonts w:ascii="Helvetica" w:eastAsia="Times New Roman" w:hAnsi="Helvetica" w:cs="Helvetica"/>
          <w:color w:val="333333"/>
          <w:sz w:val="28"/>
          <w:szCs w:val="28"/>
          <w:lang w:eastAsia="lt-LT"/>
        </w:rPr>
        <w:t>skaitai laikraščius ir šaipaisi iš kitų nuomonių.</w:t>
      </w:r>
    </w:p>
    <w:p w:rsidR="00511A91" w:rsidRPr="00BC31C4" w:rsidRDefault="00511A91" w:rsidP="00BC31C4">
      <w:pPr>
        <w:numPr>
          <w:ilvl w:val="0"/>
          <w:numId w:val="1"/>
        </w:numPr>
        <w:shd w:val="clear" w:color="auto" w:fill="FFFFFF"/>
        <w:spacing w:after="135" w:line="270" w:lineRule="atLeast"/>
        <w:ind w:left="375"/>
        <w:jc w:val="both"/>
        <w:rPr>
          <w:rFonts w:ascii="Helvetica" w:eastAsia="Times New Roman" w:hAnsi="Helvetica" w:cs="Helvetica"/>
          <w:color w:val="333333"/>
          <w:sz w:val="28"/>
          <w:szCs w:val="28"/>
          <w:lang w:eastAsia="lt-LT"/>
        </w:rPr>
      </w:pPr>
      <w:r w:rsidRPr="00BC31C4">
        <w:rPr>
          <w:rFonts w:ascii="Helvetica" w:eastAsia="Times New Roman" w:hAnsi="Helvetica" w:cs="Helvetica"/>
          <w:color w:val="333333"/>
          <w:sz w:val="28"/>
          <w:szCs w:val="28"/>
          <w:lang w:eastAsia="lt-LT"/>
        </w:rPr>
        <w:t>nerviniesi dėl kitų vairuotojų elgesio pakeliui į namus.</w:t>
      </w:r>
    </w:p>
    <w:p w:rsidR="00511A91" w:rsidRPr="00BC31C4" w:rsidRDefault="00511A91" w:rsidP="00BC31C4">
      <w:pPr>
        <w:numPr>
          <w:ilvl w:val="0"/>
          <w:numId w:val="1"/>
        </w:numPr>
        <w:shd w:val="clear" w:color="auto" w:fill="FFFFFF"/>
        <w:spacing w:after="135" w:line="270" w:lineRule="atLeast"/>
        <w:ind w:left="375"/>
        <w:jc w:val="both"/>
        <w:rPr>
          <w:rFonts w:ascii="Helvetica" w:eastAsia="Times New Roman" w:hAnsi="Helvetica" w:cs="Helvetica"/>
          <w:color w:val="333333"/>
          <w:sz w:val="28"/>
          <w:szCs w:val="28"/>
          <w:lang w:eastAsia="lt-LT"/>
        </w:rPr>
      </w:pPr>
      <w:r w:rsidRPr="00BC31C4">
        <w:rPr>
          <w:rFonts w:ascii="Helvetica" w:eastAsia="Times New Roman" w:hAnsi="Helvetica" w:cs="Helvetica"/>
          <w:color w:val="333333"/>
          <w:sz w:val="28"/>
          <w:szCs w:val="28"/>
          <w:lang w:eastAsia="lt-LT"/>
        </w:rPr>
        <w:t>vartai akis, kai kaimynas padaro kažką, kas tau nepatinka.</w:t>
      </w:r>
    </w:p>
    <w:p w:rsidR="00511A91" w:rsidRPr="00BC31C4" w:rsidRDefault="00511A91" w:rsidP="00BC31C4">
      <w:pPr>
        <w:numPr>
          <w:ilvl w:val="0"/>
          <w:numId w:val="1"/>
        </w:numPr>
        <w:shd w:val="clear" w:color="auto" w:fill="FFFFFF"/>
        <w:spacing w:after="135" w:line="270" w:lineRule="atLeast"/>
        <w:ind w:left="375"/>
        <w:jc w:val="both"/>
        <w:rPr>
          <w:rFonts w:ascii="Helvetica" w:eastAsia="Times New Roman" w:hAnsi="Helvetica" w:cs="Helvetica"/>
          <w:color w:val="333333"/>
          <w:sz w:val="28"/>
          <w:szCs w:val="28"/>
          <w:lang w:eastAsia="lt-LT"/>
        </w:rPr>
      </w:pPr>
      <w:r w:rsidRPr="00BC31C4">
        <w:rPr>
          <w:rFonts w:ascii="Helvetica" w:eastAsia="Times New Roman" w:hAnsi="Helvetica" w:cs="Helvetica"/>
          <w:color w:val="333333"/>
          <w:sz w:val="28"/>
          <w:szCs w:val="28"/>
          <w:lang w:eastAsia="lt-LT"/>
        </w:rPr>
        <w:t>sakai žeminančius dalykus apie kito tikėjimo, rasės, pasaulėžiūros žmones.</w:t>
      </w:r>
    </w:p>
    <w:p w:rsidR="00511A91" w:rsidRPr="00BC31C4" w:rsidRDefault="00511A91" w:rsidP="00BC31C4">
      <w:pPr>
        <w:numPr>
          <w:ilvl w:val="0"/>
          <w:numId w:val="1"/>
        </w:numPr>
        <w:shd w:val="clear" w:color="auto" w:fill="FFFFFF"/>
        <w:spacing w:after="135" w:line="270" w:lineRule="atLeast"/>
        <w:ind w:left="375"/>
        <w:jc w:val="both"/>
        <w:rPr>
          <w:rFonts w:ascii="Helvetica" w:eastAsia="Times New Roman" w:hAnsi="Helvetica" w:cs="Helvetica"/>
          <w:color w:val="333333"/>
          <w:sz w:val="28"/>
          <w:szCs w:val="28"/>
          <w:lang w:eastAsia="lt-LT"/>
        </w:rPr>
      </w:pPr>
      <w:r w:rsidRPr="00BC31C4">
        <w:rPr>
          <w:rFonts w:ascii="Helvetica" w:eastAsia="Times New Roman" w:hAnsi="Helvetica" w:cs="Helvetica"/>
          <w:color w:val="333333"/>
          <w:sz w:val="28"/>
          <w:szCs w:val="28"/>
          <w:lang w:eastAsia="lt-LT"/>
        </w:rPr>
        <w:t>neigiamai aptari giminaičio ekonominę padėtį, naujausią pirkinį ar kelionę.</w:t>
      </w:r>
    </w:p>
    <w:p w:rsidR="00511A91" w:rsidRPr="00BC31C4" w:rsidRDefault="00511A91" w:rsidP="00BC31C4">
      <w:pPr>
        <w:numPr>
          <w:ilvl w:val="0"/>
          <w:numId w:val="1"/>
        </w:numPr>
        <w:shd w:val="clear" w:color="auto" w:fill="FFFFFF"/>
        <w:spacing w:after="135" w:line="270" w:lineRule="atLeast"/>
        <w:ind w:left="375"/>
        <w:jc w:val="both"/>
        <w:rPr>
          <w:rFonts w:ascii="Helvetica" w:eastAsia="Times New Roman" w:hAnsi="Helvetica" w:cs="Helvetica"/>
          <w:color w:val="333333"/>
          <w:sz w:val="28"/>
          <w:szCs w:val="28"/>
          <w:lang w:eastAsia="lt-LT"/>
        </w:rPr>
      </w:pPr>
      <w:r w:rsidRPr="00BC31C4">
        <w:rPr>
          <w:rFonts w:ascii="Helvetica" w:eastAsia="Times New Roman" w:hAnsi="Helvetica" w:cs="Helvetica"/>
          <w:color w:val="333333"/>
          <w:sz w:val="28"/>
          <w:szCs w:val="28"/>
          <w:lang w:eastAsia="lt-LT"/>
        </w:rPr>
        <w:t>visu kūnu parodai, kad tau nepatinka kitas žmogus.</w:t>
      </w:r>
    </w:p>
    <w:p w:rsidR="00511A91" w:rsidRPr="00BC31C4" w:rsidRDefault="00511A91" w:rsidP="00BC31C4">
      <w:pPr>
        <w:shd w:val="clear" w:color="auto" w:fill="FFFFFF"/>
        <w:spacing w:after="135" w:line="240" w:lineRule="auto"/>
        <w:jc w:val="both"/>
        <w:rPr>
          <w:rFonts w:ascii="Helvetica" w:eastAsia="Times New Roman" w:hAnsi="Helvetica" w:cs="Helvetica"/>
          <w:color w:val="333333"/>
          <w:sz w:val="28"/>
          <w:szCs w:val="28"/>
          <w:lang w:eastAsia="lt-LT"/>
        </w:rPr>
      </w:pPr>
      <w:r w:rsidRPr="00BC31C4">
        <w:rPr>
          <w:rFonts w:ascii="Helvetica" w:eastAsia="Times New Roman" w:hAnsi="Helvetica" w:cs="Helvetica"/>
          <w:color w:val="333333"/>
          <w:sz w:val="28"/>
          <w:szCs w:val="28"/>
          <w:lang w:eastAsia="lt-LT"/>
        </w:rPr>
        <w:t>Kaip jūs reaguotumėte gavę tokį laišką? Šį laišką gavę mokinių tėvai atsiliepė labai gerai ir teigė, kad šis laiškas privertė juos pagalvoti apie savo elgesį. Dažnai net nepastebime tokių smulkmenų, tačiau jos itin reikšmingos, nes vaikai mokosi matydami tokį elgesį.</w:t>
      </w:r>
    </w:p>
    <w:p w:rsidR="00511A91" w:rsidRPr="00511A91" w:rsidRDefault="00511A91" w:rsidP="00511A91">
      <w:pPr>
        <w:shd w:val="clear" w:color="auto" w:fill="FFFFFF"/>
        <w:spacing w:after="135" w:line="240" w:lineRule="auto"/>
        <w:rPr>
          <w:rFonts w:ascii="Helvetica" w:eastAsia="Times New Roman" w:hAnsi="Helvetica" w:cs="Helvetica"/>
          <w:color w:val="333333"/>
          <w:sz w:val="20"/>
          <w:szCs w:val="20"/>
          <w:lang w:eastAsia="lt-LT"/>
        </w:rPr>
      </w:pPr>
      <w:r w:rsidRPr="00511A91">
        <w:rPr>
          <w:rFonts w:ascii="Helvetica" w:eastAsia="Times New Roman" w:hAnsi="Helvetica" w:cs="Helvetica"/>
          <w:color w:val="333333"/>
          <w:sz w:val="20"/>
          <w:szCs w:val="20"/>
          <w:lang w:eastAsia="lt-LT"/>
        </w:rPr>
        <w:t> </w:t>
      </w:r>
    </w:p>
    <w:p w:rsidR="00165E48" w:rsidRDefault="00511A91" w:rsidP="00BC31C4">
      <w:pPr>
        <w:shd w:val="clear" w:color="auto" w:fill="FFFFFF"/>
        <w:spacing w:after="135" w:line="240" w:lineRule="auto"/>
      </w:pPr>
      <w:r w:rsidRPr="00511A91">
        <w:rPr>
          <w:rFonts w:ascii="Helvetica" w:eastAsia="Times New Roman" w:hAnsi="Helvetica" w:cs="Helvetica"/>
          <w:i/>
          <w:iCs/>
          <w:color w:val="333333"/>
          <w:sz w:val="20"/>
          <w:szCs w:val="20"/>
          <w:lang w:eastAsia="lt-LT"/>
        </w:rPr>
        <w:t>Šaltinis</w:t>
      </w:r>
      <w:r w:rsidRPr="00511A91">
        <w:rPr>
          <w:rFonts w:ascii="Helvetica" w:eastAsia="Times New Roman" w:hAnsi="Helvetica" w:cs="Helvetica"/>
          <w:color w:val="333333"/>
          <w:sz w:val="20"/>
          <w:szCs w:val="20"/>
          <w:lang w:eastAsia="lt-LT"/>
        </w:rPr>
        <w:t xml:space="preserve">: </w:t>
      </w:r>
      <w:hyperlink r:id="rId6" w:history="1">
        <w:r w:rsidR="00BC31C4">
          <w:rPr>
            <w:rStyle w:val="Hipersaitas"/>
          </w:rPr>
          <w:t>http://www.psichologijosnamai.lt/laiskas-mokiniu-tevams-jus-mokote-vaikus-tyciotis/</w:t>
        </w:r>
      </w:hyperlink>
    </w:p>
    <w:sectPr w:rsidR="00165E4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470DD"/>
    <w:multiLevelType w:val="multilevel"/>
    <w:tmpl w:val="2D50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53B"/>
    <w:rsid w:val="00165E48"/>
    <w:rsid w:val="00511A91"/>
    <w:rsid w:val="0097395D"/>
    <w:rsid w:val="0098753B"/>
    <w:rsid w:val="00BC31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00A3D-F883-470D-B52D-A024C12B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link w:val="Antrat2Diagrama"/>
    <w:uiPriority w:val="9"/>
    <w:qFormat/>
    <w:rsid w:val="00511A91"/>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511A91"/>
    <w:rPr>
      <w:rFonts w:ascii="Times New Roman" w:eastAsia="Times New Roman" w:hAnsi="Times New Roman" w:cs="Times New Roman"/>
      <w:b/>
      <w:bCs/>
      <w:sz w:val="36"/>
      <w:szCs w:val="36"/>
      <w:lang w:eastAsia="lt-LT"/>
    </w:rPr>
  </w:style>
  <w:style w:type="paragraph" w:styleId="prastasiniatinklio">
    <w:name w:val="Normal (Web)"/>
    <w:basedOn w:val="prastasis"/>
    <w:uiPriority w:val="99"/>
    <w:semiHidden/>
    <w:unhideWhenUsed/>
    <w:rsid w:val="00511A9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511A91"/>
    <w:rPr>
      <w:i/>
      <w:iCs/>
    </w:rPr>
  </w:style>
  <w:style w:type="character" w:styleId="Hipersaitas">
    <w:name w:val="Hyperlink"/>
    <w:basedOn w:val="Numatytasispastraiposriftas"/>
    <w:uiPriority w:val="99"/>
    <w:semiHidden/>
    <w:unhideWhenUsed/>
    <w:rsid w:val="00BC31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553238">
      <w:bodyDiv w:val="1"/>
      <w:marLeft w:val="0"/>
      <w:marRight w:val="0"/>
      <w:marTop w:val="0"/>
      <w:marBottom w:val="0"/>
      <w:divBdr>
        <w:top w:val="none" w:sz="0" w:space="0" w:color="auto"/>
        <w:left w:val="none" w:sz="0" w:space="0" w:color="auto"/>
        <w:bottom w:val="none" w:sz="0" w:space="0" w:color="auto"/>
        <w:right w:val="none" w:sz="0" w:space="0" w:color="auto"/>
      </w:divBdr>
      <w:divsChild>
        <w:div w:id="496112441">
          <w:marLeft w:val="0"/>
          <w:marRight w:val="0"/>
          <w:marTop w:val="30"/>
          <w:marBottom w:val="150"/>
          <w:divBdr>
            <w:top w:val="none" w:sz="0" w:space="0" w:color="auto"/>
            <w:left w:val="none" w:sz="0" w:space="0" w:color="auto"/>
            <w:bottom w:val="single" w:sz="6" w:space="4" w:color="EEEEEE"/>
            <w:right w:val="none" w:sz="0" w:space="0" w:color="auto"/>
          </w:divBdr>
        </w:div>
        <w:div w:id="468592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ichologijosnamai.lt/laiskas-mokiniu-tevams-jus-mokote-vaikus-tycioti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1092</Words>
  <Characters>624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„Windows“ vartotojas</cp:lastModifiedBy>
  <cp:revision>2</cp:revision>
  <dcterms:created xsi:type="dcterms:W3CDTF">2019-09-23T13:43:00Z</dcterms:created>
  <dcterms:modified xsi:type="dcterms:W3CDTF">2019-09-23T13:43:00Z</dcterms:modified>
</cp:coreProperties>
</file>